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078" w:rsidRPr="00EB1078" w:rsidRDefault="00EB1078" w:rsidP="00EB1078">
      <w:pPr>
        <w:rPr>
          <w:color w:val="76923C" w:themeColor="accent3" w:themeShade="BF"/>
          <w:sz w:val="44"/>
          <w:szCs w:val="44"/>
        </w:rPr>
      </w:pPr>
      <w:r>
        <w:rPr>
          <w:color w:val="76923C" w:themeColor="accent3" w:themeShade="BF"/>
          <w:sz w:val="44"/>
          <w:szCs w:val="44"/>
        </w:rPr>
        <w:br/>
      </w:r>
      <w:r w:rsidR="004216A1">
        <w:rPr>
          <w:color w:val="76923C" w:themeColor="accent3" w:themeShade="BF"/>
          <w:sz w:val="44"/>
          <w:szCs w:val="44"/>
        </w:rPr>
        <w:t>Erzählen</w:t>
      </w:r>
    </w:p>
    <w:p w:rsidR="00AF53E6" w:rsidRDefault="009A0B3B" w:rsidP="00EB1078">
      <w:pPr>
        <w:tabs>
          <w:tab w:val="left" w:pos="142"/>
        </w:tabs>
      </w:pPr>
      <w:r>
        <w:rPr>
          <w:noProof/>
        </w:rPr>
        <mc:AlternateContent>
          <mc:Choice Requires="wps">
            <w:drawing>
              <wp:anchor distT="36195" distB="45720" distL="114300" distR="114300" simplePos="0" relativeHeight="251683840" behindDoc="0" locked="0" layoutInCell="1" allowOverlap="1">
                <wp:simplePos x="0" y="0"/>
                <wp:positionH relativeFrom="margin">
                  <wp:posOffset>-131169</wp:posOffset>
                </wp:positionH>
                <wp:positionV relativeFrom="paragraph">
                  <wp:posOffset>325479</wp:posOffset>
                </wp:positionV>
                <wp:extent cx="5882400" cy="3420000"/>
                <wp:effectExtent l="0" t="0" r="4445" b="9525"/>
                <wp:wrapSquare wrapText="left"/>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00" cy="3420000"/>
                        </a:xfrm>
                        <a:prstGeom prst="rect">
                          <a:avLst/>
                        </a:prstGeom>
                        <a:solidFill>
                          <a:srgbClr val="FFFFFF"/>
                        </a:solidFill>
                        <a:ln w="9525">
                          <a:noFill/>
                          <a:miter lim="800000"/>
                          <a:headEnd/>
                          <a:tailEnd/>
                        </a:ln>
                      </wps:spPr>
                      <wps:txbx>
                        <w:txbxContent>
                          <w:p w:rsidR="00AF53E6" w:rsidRPr="00AF53E6" w:rsidRDefault="007158AB" w:rsidP="00EB1078">
                            <w:pPr>
                              <w:jc w:val="center"/>
                              <w:rPr>
                                <w:color w:val="FFFFFF" w:themeColor="background1"/>
                                <w14:textFill>
                                  <w14:noFill/>
                                </w14:textFill>
                              </w:rPr>
                            </w:pPr>
                            <w:r w:rsidRPr="007158AB">
                              <w:rPr>
                                <w:noProof/>
                              </w:rPr>
                              <w:drawing>
                                <wp:inline distT="0" distB="0" distL="0" distR="0">
                                  <wp:extent cx="5690235" cy="3419679"/>
                                  <wp:effectExtent l="0" t="0" r="571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235" cy="34196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0.35pt;margin-top:25.65pt;width:463.2pt;height:269.3pt;z-index:251683840;visibility:visible;mso-wrap-style:square;mso-width-percent:0;mso-height-percent:0;mso-wrap-distance-left:9pt;mso-wrap-distance-top:2.8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" stroked="f">
                <v:textbox>
                  <w:txbxContent>
                    <w:p w:rsidR="00AF53E6" w:rsidRPr="00AF53E6" w:rsidRDefault="007158AB" w:rsidP="00EB1078">
                      <w:pPr>
                        <w:jc w:val="center"/>
                        <w:rPr>
                          <w:color w:val="FFFFFF" w:themeColor="background1"/>
                          <w14:textFill>
                            <w14:noFill/>
                          </w14:textFill>
                        </w:rPr>
                      </w:pPr>
                      <w:r w:rsidRPr="007158AB">
                        <w:rPr>
                          <w:noProof/>
                        </w:rPr>
                        <w:drawing>
                          <wp:inline distT="0" distB="0" distL="0" distR="0">
                            <wp:extent cx="5690235" cy="3419679"/>
                            <wp:effectExtent l="0" t="0" r="571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235" cy="3419679"/>
                                    </a:xfrm>
                                    <a:prstGeom prst="rect">
                                      <a:avLst/>
                                    </a:prstGeom>
                                    <a:noFill/>
                                    <a:ln>
                                      <a:noFill/>
                                    </a:ln>
                                  </pic:spPr>
                                </pic:pic>
                              </a:graphicData>
                            </a:graphic>
                          </wp:inline>
                        </w:drawing>
                      </w:r>
                    </w:p>
                  </w:txbxContent>
                </v:textbox>
                <w10:wrap type="square" side="left" anchorx="margin"/>
              </v:shape>
            </w:pict>
          </mc:Fallback>
        </mc:AlternateContent>
      </w:r>
    </w:p>
    <w:p w:rsidR="00EB1078" w:rsidRDefault="00EB1078" w:rsidP="00AF53E6"/>
    <w:p w:rsidR="00EB1078" w:rsidRDefault="00EB1078" w:rsidP="00AF53E6"/>
    <w:p w:rsidR="00EB1078" w:rsidRDefault="00302112" w:rsidP="00AF53E6">
      <w:r>
        <w:rPr>
          <w:noProof/>
          <w:color w:val="FFFFFF" w:themeColor="background1"/>
        </w:rPr>
        <mc:AlternateContent>
          <mc:Choice Requires="wps">
            <w:drawing>
              <wp:anchor distT="0" distB="0" distL="114300" distR="114300" simplePos="0" relativeHeight="251688960" behindDoc="0" locked="0" layoutInCell="1" allowOverlap="1">
                <wp:simplePos x="0" y="0"/>
                <wp:positionH relativeFrom="column">
                  <wp:posOffset>1114535</wp:posOffset>
                </wp:positionH>
                <wp:positionV relativeFrom="paragraph">
                  <wp:posOffset>183267</wp:posOffset>
                </wp:positionV>
                <wp:extent cx="26035" cy="3154017"/>
                <wp:effectExtent l="0" t="0" r="31115" b="27940"/>
                <wp:wrapNone/>
                <wp:docPr id="227" name="Gerader Verbinder 227"/>
                <wp:cNvGraphicFramePr/>
                <a:graphic xmlns:a="http://schemas.openxmlformats.org/drawingml/2006/main">
                  <a:graphicData uri="http://schemas.microsoft.com/office/word/2010/wordprocessingShape">
                    <wps:wsp>
                      <wps:cNvCnPr/>
                      <wps:spPr>
                        <a:xfrm>
                          <a:off x="0" y="0"/>
                          <a:ext cx="26035" cy="315401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1976A2" id="Gerader Verbinder 227"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75pt,14.45pt" to="89.8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" strokecolor="white [3212]"/>
            </w:pict>
          </mc:Fallback>
        </mc:AlternateContent>
      </w:r>
    </w:p>
    <w:tbl>
      <w:tblPr>
        <w:tblStyle w:val="Tabellenraster"/>
        <w:tblpPr w:leftFromText="141" w:rightFromText="141" w:vertAnchor="text" w:horzAnchor="margin" w:tblpY="1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042"/>
      </w:tblGrid>
      <w:tr w:rsidR="00EB1078" w:rsidRPr="00E451B9" w:rsidTr="00302112">
        <w:trPr>
          <w:trHeight w:val="340"/>
        </w:trPr>
        <w:tc>
          <w:tcPr>
            <w:tcW w:w="1843" w:type="dxa"/>
          </w:tcPr>
          <w:p w:rsidR="00EB1078" w:rsidRPr="00E451B9" w:rsidRDefault="00EB1078" w:rsidP="00EB1078">
            <w:pPr>
              <w:rPr>
                <w:color w:val="FFFFFF" w:themeColor="background1"/>
              </w:rPr>
            </w:pPr>
            <w:r w:rsidRPr="00E451B9">
              <w:rPr>
                <w:color w:val="FFFFFF" w:themeColor="background1"/>
              </w:rPr>
              <w:t>Alter</w:t>
            </w:r>
          </w:p>
        </w:tc>
        <w:tc>
          <w:tcPr>
            <w:tcW w:w="3042" w:type="dxa"/>
          </w:tcPr>
          <w:p w:rsidR="00EB1078" w:rsidRPr="00E451B9" w:rsidRDefault="00FB66C9" w:rsidP="00EB1078">
            <w:pPr>
              <w:rPr>
                <w:color w:val="FFFFFF" w:themeColor="background1"/>
              </w:rPr>
            </w:pPr>
            <w:r>
              <w:rPr>
                <w:color w:val="FFFFFF" w:themeColor="background1"/>
              </w:rPr>
              <w:t>0 - 99</w:t>
            </w:r>
            <w:r w:rsidR="00EB1078" w:rsidRPr="00E451B9">
              <w:rPr>
                <w:color w:val="FFFFFF" w:themeColor="background1"/>
              </w:rPr>
              <w:t xml:space="preserve"> Jahre</w:t>
            </w:r>
          </w:p>
        </w:tc>
      </w:tr>
      <w:tr w:rsidR="00EB1078" w:rsidRPr="00E451B9" w:rsidTr="00302112">
        <w:trPr>
          <w:trHeight w:val="340"/>
        </w:trPr>
        <w:tc>
          <w:tcPr>
            <w:tcW w:w="1843" w:type="dxa"/>
          </w:tcPr>
          <w:p w:rsidR="00EB1078" w:rsidRPr="00E451B9" w:rsidRDefault="00EB1078" w:rsidP="00EB1078">
            <w:pPr>
              <w:rPr>
                <w:color w:val="FFFFFF" w:themeColor="background1"/>
              </w:rPr>
            </w:pPr>
            <w:r>
              <w:rPr>
                <w:noProof/>
              </w:rPr>
              <mc:AlternateContent>
                <mc:Choice Requires="wps">
                  <w:drawing>
                    <wp:anchor distT="0" distB="0" distL="114300" distR="114300" simplePos="0" relativeHeight="251660287" behindDoc="1" locked="0" layoutInCell="1" allowOverlap="1">
                      <wp:simplePos x="0" y="0"/>
                      <wp:positionH relativeFrom="page">
                        <wp:posOffset>-899795</wp:posOffset>
                      </wp:positionH>
                      <wp:positionV relativeFrom="paragraph">
                        <wp:posOffset>-605956</wp:posOffset>
                      </wp:positionV>
                      <wp:extent cx="7591894" cy="3432313"/>
                      <wp:effectExtent l="0" t="0" r="9525" b="0"/>
                      <wp:wrapNone/>
                      <wp:docPr id="2" name="Rechteck 2"/>
                      <wp:cNvGraphicFramePr/>
                      <a:graphic xmlns:a="http://schemas.openxmlformats.org/drawingml/2006/main">
                        <a:graphicData uri="http://schemas.microsoft.com/office/word/2010/wordprocessingShape">
                          <wps:wsp>
                            <wps:cNvSpPr/>
                            <wps:spPr>
                              <a:xfrm>
                                <a:off x="0" y="0"/>
                                <a:ext cx="7591894" cy="3432313"/>
                              </a:xfrm>
                              <a:prstGeom prst="rect">
                                <a:avLst/>
                              </a:prstGeom>
                              <a:solidFill>
                                <a:schemeClr val="accent3">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89770" id="Rechteck 2" o:spid="_x0000_s1026" style="position:absolute;margin-left:-70.85pt;margin-top:-47.7pt;width:597.8pt;height:270.25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" fillcolor="#76923c [2406]" stroked="f" strokeweight="2pt">
                      <w10:wrap anchorx="page"/>
                    </v:rect>
                  </w:pict>
                </mc:Fallback>
              </mc:AlternateContent>
            </w:r>
            <w:r w:rsidRPr="00E451B9">
              <w:rPr>
                <w:color w:val="FFFFFF" w:themeColor="background1"/>
              </w:rPr>
              <w:t>Anzahl</w:t>
            </w:r>
          </w:p>
        </w:tc>
        <w:tc>
          <w:tcPr>
            <w:tcW w:w="3042" w:type="dxa"/>
          </w:tcPr>
          <w:p w:rsidR="00EB1078" w:rsidRPr="00E451B9" w:rsidRDefault="00EB1078" w:rsidP="00EB1078">
            <w:pPr>
              <w:rPr>
                <w:color w:val="FFFFFF" w:themeColor="background1"/>
              </w:rPr>
            </w:pPr>
            <w:r w:rsidRPr="00E451B9">
              <w:rPr>
                <w:color w:val="FFFFFF" w:themeColor="background1"/>
              </w:rPr>
              <w:t>1</w:t>
            </w:r>
            <w:r w:rsidR="00FB66C9">
              <w:rPr>
                <w:color w:val="FFFFFF" w:themeColor="background1"/>
              </w:rPr>
              <w:t xml:space="preserve"> – 25 </w:t>
            </w:r>
            <w:r w:rsidR="00302112">
              <w:rPr>
                <w:color w:val="FFFFFF" w:themeColor="background1"/>
              </w:rPr>
              <w:t>Teilnehmende</w:t>
            </w:r>
          </w:p>
        </w:tc>
      </w:tr>
      <w:tr w:rsidR="00EB1078" w:rsidRPr="00E451B9" w:rsidTr="00302112">
        <w:trPr>
          <w:trHeight w:val="340"/>
        </w:trPr>
        <w:tc>
          <w:tcPr>
            <w:tcW w:w="1843" w:type="dxa"/>
          </w:tcPr>
          <w:p w:rsidR="00EB1078" w:rsidRPr="00E451B9" w:rsidRDefault="00EB1078" w:rsidP="00EB1078">
            <w:pPr>
              <w:rPr>
                <w:color w:val="FFFFFF" w:themeColor="background1"/>
              </w:rPr>
            </w:pPr>
            <w:r w:rsidRPr="00E451B9">
              <w:rPr>
                <w:color w:val="FFFFFF" w:themeColor="background1"/>
              </w:rPr>
              <w:t>Zeitumfang</w:t>
            </w:r>
          </w:p>
        </w:tc>
        <w:tc>
          <w:tcPr>
            <w:tcW w:w="3042" w:type="dxa"/>
          </w:tcPr>
          <w:p w:rsidR="00EB1078" w:rsidRPr="00E451B9" w:rsidRDefault="00FB66C9" w:rsidP="00EB1078">
            <w:pPr>
              <w:rPr>
                <w:color w:val="FFFFFF" w:themeColor="background1"/>
              </w:rPr>
            </w:pPr>
            <w:r>
              <w:rPr>
                <w:color w:val="FFFFFF" w:themeColor="background1"/>
              </w:rPr>
              <w:t>-</w:t>
            </w:r>
          </w:p>
        </w:tc>
      </w:tr>
      <w:tr w:rsidR="00EB1078" w:rsidRPr="00E451B9" w:rsidTr="00302112">
        <w:trPr>
          <w:trHeight w:val="340"/>
        </w:trPr>
        <w:tc>
          <w:tcPr>
            <w:tcW w:w="1843" w:type="dxa"/>
          </w:tcPr>
          <w:p w:rsidR="00EB1078" w:rsidRPr="00E451B9" w:rsidRDefault="00EB1078" w:rsidP="00EB1078">
            <w:pPr>
              <w:rPr>
                <w:color w:val="FFFFFF" w:themeColor="background1"/>
              </w:rPr>
            </w:pPr>
            <w:r w:rsidRPr="00E451B9">
              <w:rPr>
                <w:color w:val="FFFFFF" w:themeColor="background1"/>
              </w:rPr>
              <w:t>Ansprechpartner</w:t>
            </w:r>
          </w:p>
        </w:tc>
        <w:tc>
          <w:tcPr>
            <w:tcW w:w="3042" w:type="dxa"/>
          </w:tcPr>
          <w:p w:rsidR="00EB1078" w:rsidRPr="00E451B9" w:rsidRDefault="00FB66C9" w:rsidP="00EB1078">
            <w:pPr>
              <w:rPr>
                <w:color w:val="FFFFFF" w:themeColor="background1"/>
              </w:rPr>
            </w:pPr>
            <w:r>
              <w:rPr>
                <w:color w:val="FFFFFF" w:themeColor="background1"/>
              </w:rPr>
              <w:t>-</w:t>
            </w:r>
          </w:p>
        </w:tc>
      </w:tr>
    </w:tbl>
    <w:p w:rsidR="00EB471E" w:rsidRPr="00AF53E6" w:rsidRDefault="00EB1078" w:rsidP="00EB1078">
      <w:pPr>
        <w:tabs>
          <w:tab w:val="left" w:pos="981"/>
        </w:tabs>
      </w:pPr>
      <w:r>
        <w:tab/>
      </w:r>
    </w:p>
    <w:p w:rsidR="00943829" w:rsidRDefault="00943829" w:rsidP="00943829"/>
    <w:p w:rsidR="00AF53E6" w:rsidRDefault="00AF53E6" w:rsidP="00967BDC">
      <w:pPr>
        <w:pStyle w:val="berschrift2"/>
      </w:pPr>
    </w:p>
    <w:p w:rsidR="00AF53E6" w:rsidRDefault="00EB1078" w:rsidP="00967BDC">
      <w:pPr>
        <w:pStyle w:val="berschrift2"/>
      </w:pPr>
      <w:r>
        <w:rPr>
          <w:noProof/>
        </w:rPr>
        <mc:AlternateContent>
          <mc:Choice Requires="wps">
            <w:drawing>
              <wp:anchor distT="45720" distB="45720" distL="114300" distR="114300" simplePos="0" relativeHeight="251687936" behindDoc="0" locked="0" layoutInCell="1" allowOverlap="1">
                <wp:simplePos x="0" y="0"/>
                <wp:positionH relativeFrom="column">
                  <wp:posOffset>1042587</wp:posOffset>
                </wp:positionH>
                <wp:positionV relativeFrom="paragraph">
                  <wp:posOffset>271145</wp:posOffset>
                </wp:positionV>
                <wp:extent cx="4876800" cy="1960880"/>
                <wp:effectExtent l="0" t="0" r="0" b="12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960880"/>
                        </a:xfrm>
                        <a:prstGeom prst="rect">
                          <a:avLst/>
                        </a:prstGeom>
                        <a:solidFill>
                          <a:schemeClr val="accent3">
                            <a:lumMod val="75000"/>
                          </a:schemeClr>
                        </a:solidFill>
                        <a:ln w="9525">
                          <a:noFill/>
                          <a:miter lim="800000"/>
                          <a:headEnd/>
                          <a:tailEnd/>
                        </a:ln>
                      </wps:spPr>
                      <wps:txbx>
                        <w:txbxContent>
                          <w:p w:rsidR="00EB1078" w:rsidRDefault="009A0B3B" w:rsidP="007158AB">
                            <w:pPr>
                              <w:pStyle w:val="Listenabsatz"/>
                              <w:numPr>
                                <w:ilvl w:val="0"/>
                                <w:numId w:val="7"/>
                              </w:numPr>
                              <w:spacing w:line="240" w:lineRule="auto"/>
                              <w:ind w:left="426" w:hanging="284"/>
                              <w:rPr>
                                <w:color w:val="FFFFFF" w:themeColor="background1"/>
                              </w:rPr>
                            </w:pPr>
                            <w:r w:rsidRPr="009A0B3B">
                              <w:rPr>
                                <w:color w:val="FFFFFF" w:themeColor="background1"/>
                              </w:rPr>
                              <w:t>T</w:t>
                            </w:r>
                            <w:r w:rsidR="007158AB">
                              <w:rPr>
                                <w:color w:val="FFFFFF" w:themeColor="background1"/>
                              </w:rPr>
                              <w:t>eppichboden oder Japanisches Tischtheater</w:t>
                            </w:r>
                          </w:p>
                          <w:p w:rsidR="00EB1078" w:rsidRPr="007158AB" w:rsidRDefault="00EB1078" w:rsidP="007158AB">
                            <w:pPr>
                              <w:spacing w:line="240" w:lineRule="auto"/>
                              <w:ind w:left="142"/>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2.1pt;margin-top:21.35pt;width:384pt;height:154.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" fillcolor="#76923c [2406]" stroked="f">
                <v:textbox>
                  <w:txbxContent>
                    <w:p w:rsidR="00EB1078" w:rsidRDefault="009A0B3B" w:rsidP="007158AB">
                      <w:pPr>
                        <w:pStyle w:val="Listenabsatz"/>
                        <w:numPr>
                          <w:ilvl w:val="0"/>
                          <w:numId w:val="7"/>
                        </w:numPr>
                        <w:spacing w:line="240" w:lineRule="auto"/>
                        <w:ind w:left="426" w:hanging="284"/>
                        <w:rPr>
                          <w:color w:val="FFFFFF" w:themeColor="background1"/>
                        </w:rPr>
                      </w:pPr>
                      <w:r w:rsidRPr="009A0B3B">
                        <w:rPr>
                          <w:color w:val="FFFFFF" w:themeColor="background1"/>
                        </w:rPr>
                        <w:t>T</w:t>
                      </w:r>
                      <w:r w:rsidR="007158AB">
                        <w:rPr>
                          <w:color w:val="FFFFFF" w:themeColor="background1"/>
                        </w:rPr>
                        <w:t>eppichboden oder Japanisches Tischtheater</w:t>
                      </w:r>
                    </w:p>
                    <w:p w:rsidR="00EB1078" w:rsidRPr="007158AB" w:rsidRDefault="00EB1078" w:rsidP="007158AB">
                      <w:pPr>
                        <w:spacing w:line="240" w:lineRule="auto"/>
                        <w:ind w:left="142"/>
                        <w:rPr>
                          <w:color w:val="FFFFFF" w:themeColor="background1"/>
                        </w:rPr>
                      </w:pPr>
                    </w:p>
                  </w:txbxContent>
                </v:textbox>
                <w10:wrap type="square"/>
              </v:shape>
            </w:pict>
          </mc:Fallback>
        </mc:AlternateContent>
      </w:r>
      <w:r w:rsidRPr="00E451B9">
        <w:rPr>
          <w:noProof/>
          <w:color w:val="FFFFFF" w:themeColor="background1"/>
        </w:rPr>
        <mc:AlternateContent>
          <mc:Choice Requires="wps">
            <w:drawing>
              <wp:anchor distT="45720" distB="45720" distL="114300" distR="114300" simplePos="0" relativeHeight="251685888" behindDoc="0" locked="0" layoutInCell="1" allowOverlap="1">
                <wp:simplePos x="0" y="0"/>
                <wp:positionH relativeFrom="margin">
                  <wp:posOffset>-35477</wp:posOffset>
                </wp:positionH>
                <wp:positionV relativeFrom="paragraph">
                  <wp:posOffset>266700</wp:posOffset>
                </wp:positionV>
                <wp:extent cx="1073150" cy="37084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70840"/>
                        </a:xfrm>
                        <a:prstGeom prst="rect">
                          <a:avLst/>
                        </a:prstGeom>
                        <a:solidFill>
                          <a:schemeClr val="accent3">
                            <a:lumMod val="75000"/>
                          </a:schemeClr>
                        </a:solidFill>
                        <a:ln w="9525">
                          <a:noFill/>
                          <a:miter lim="800000"/>
                          <a:headEnd/>
                          <a:tailEnd/>
                        </a:ln>
                      </wps:spPr>
                      <wps:txbx>
                        <w:txbxContent>
                          <w:p w:rsidR="00E451B9" w:rsidRPr="009A0B3B" w:rsidRDefault="00E451B9">
                            <w:pPr>
                              <w:rPr>
                                <w:color w:val="FFFFFF" w:themeColor="background1"/>
                              </w:rPr>
                            </w:pPr>
                            <w:r w:rsidRPr="009A0B3B">
                              <w:rPr>
                                <w:color w:val="FFFFFF" w:themeColor="background1"/>
                              </w:rPr>
                              <w:t>Materialien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pt;margin-top:21pt;width:84.5pt;height:29.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" fillcolor="#76923c [2406]" stroked="f">
                <v:textbox>
                  <w:txbxContent>
                    <w:p w:rsidR="00E451B9" w:rsidRPr="009A0B3B" w:rsidRDefault="00E451B9">
                      <w:pPr>
                        <w:rPr>
                          <w:color w:val="FFFFFF" w:themeColor="background1"/>
                        </w:rPr>
                      </w:pPr>
                      <w:r w:rsidRPr="009A0B3B">
                        <w:rPr>
                          <w:color w:val="FFFFFF" w:themeColor="background1"/>
                        </w:rPr>
                        <w:t>Materialien</w:t>
                      </w:r>
                    </w:p>
                  </w:txbxContent>
                </v:textbox>
                <w10:wrap type="square" anchorx="margin"/>
              </v:shape>
            </w:pict>
          </mc:Fallback>
        </mc:AlternateContent>
      </w:r>
    </w:p>
    <w:p w:rsidR="00EB1078" w:rsidRDefault="00EB1078" w:rsidP="00E451B9">
      <w:pPr>
        <w:tabs>
          <w:tab w:val="left" w:pos="1843"/>
        </w:tabs>
        <w:rPr>
          <w:color w:val="FFFFFF" w:themeColor="background1"/>
        </w:rPr>
      </w:pPr>
    </w:p>
    <w:p w:rsidR="00EB1078" w:rsidRDefault="00EB1078" w:rsidP="00EB471E">
      <w:pPr>
        <w:pStyle w:val="berschrift2"/>
        <w:rPr>
          <w:color w:val="76923C" w:themeColor="accent3" w:themeShade="BF"/>
        </w:rPr>
      </w:pPr>
    </w:p>
    <w:p w:rsidR="00EB1078" w:rsidRDefault="00EB1078" w:rsidP="00EB1078"/>
    <w:p w:rsidR="00EB1078" w:rsidRDefault="00EB1078" w:rsidP="00EB1078"/>
    <w:p w:rsidR="00EB1078" w:rsidRDefault="00EB1078" w:rsidP="00EB1078"/>
    <w:p w:rsidR="00EB1078" w:rsidRDefault="00EB1078" w:rsidP="00EB1078"/>
    <w:p w:rsidR="00EB471E" w:rsidRPr="00EB1078" w:rsidRDefault="0082438F" w:rsidP="00EB471E">
      <w:pPr>
        <w:rPr>
          <w:color w:val="76923C" w:themeColor="accent3" w:themeShade="BF"/>
          <w:sz w:val="28"/>
          <w:szCs w:val="28"/>
        </w:rPr>
      </w:pPr>
      <w:r w:rsidRPr="00EB1078">
        <w:rPr>
          <w:color w:val="76923C" w:themeColor="accent3" w:themeShade="BF"/>
          <w:sz w:val="28"/>
          <w:szCs w:val="28"/>
        </w:rPr>
        <w:lastRenderedPageBreak/>
        <w:t>Arbeitsschritte</w:t>
      </w:r>
    </w:p>
    <w:p w:rsidR="007158AB" w:rsidRDefault="007158AB" w:rsidP="007158AB">
      <w:r>
        <w:t>Methode/Ziel: Erzählen im Kontext mit pädagogischen Bemühungen funktioniert in beiden Richtungen: der Zielgruppe kann das Erzählen einer Geschichte angeboten werden - oder aber die Möglichkeit, selbst eine Ge</w:t>
      </w:r>
      <w:r w:rsidR="00520772">
        <w:t>s</w:t>
      </w:r>
      <w:r>
        <w:t>chichte zu erzählen und damit einen Ausdruck ihrer selbst zu finden.</w:t>
      </w:r>
    </w:p>
    <w:p w:rsidR="007158AB" w:rsidRDefault="007158AB" w:rsidP="007158AB">
      <w:r>
        <w:t>Kindergärten und Schulen bekunden schon seit Jahren ein stetig wachsendes Interesse an Erzählaktivitäten: vom einmaligen Auftritt einer professionellen Erzählerin bis hin zum mehrmonatigen Erzählprojekt, in das die ganze Schule eingebunden ist.</w:t>
      </w:r>
    </w:p>
    <w:p w:rsidR="007158AB" w:rsidRDefault="007158AB" w:rsidP="007158AB">
      <w:r>
        <w:t xml:space="preserve">Dass das Hören und Erzählen von Geschichten die Sprachkompetenz </w:t>
      </w:r>
      <w:proofErr w:type="gramStart"/>
      <w:r>
        <w:t>fördert</w:t>
      </w:r>
      <w:proofErr w:type="gramEnd"/>
      <w:r>
        <w:t>, lassen die Projektbericht</w:t>
      </w:r>
      <w:r w:rsidR="005F13AC">
        <w:t>e</w:t>
      </w:r>
      <w:r>
        <w:t xml:space="preserve"> „Sprachlos“, „Erzählwerkstatt“ und „</w:t>
      </w:r>
      <w:proofErr w:type="spellStart"/>
      <w:r>
        <w:t>Foermig</w:t>
      </w:r>
      <w:proofErr w:type="spellEnd"/>
      <w:r>
        <w:t>“ vermuten.</w:t>
      </w:r>
    </w:p>
    <w:p w:rsidR="0082438F" w:rsidRDefault="007158AB" w:rsidP="007158AB">
      <w:r>
        <w:t>Aber auch andere pädagogische Bereiche wie z.B. die offene Sozialarbeit, Ferienfreizeiten, Spielmobile, Museumspädagogik etc., können von den Möglichkeiten, die das Erzählen als Methode bietet, profitieren. Aus wissenschaftlicher Sicht gibt es Hinweise, dass der Kontakt mit mündlich erzählten Geschichten nicht nur den Erwerb von Schreib- und Lesefertigkeiten erheblich begünstigt, sondern die mündliche Umsetzung narrativer Strukturen über die Phase der Alphabetisierung hinaus ein zentrales Element menschlicher Erkenntnis der Um</w:t>
      </w:r>
      <w:bookmarkStart w:id="0" w:name="_GoBack"/>
      <w:bookmarkEnd w:id="0"/>
      <w:r>
        <w:t xml:space="preserve">welt und des eigenen Selbst bleibt. (Auszug aus dem Internet </w:t>
      </w:r>
      <w:hyperlink r:id="rId9" w:history="1">
        <w:r w:rsidRPr="00151A6A">
          <w:rPr>
            <w:rStyle w:val="Hyperlink"/>
          </w:rPr>
          <w:t>www.erzaehlen.de</w:t>
        </w:r>
      </w:hyperlink>
      <w:r>
        <w:t>)</w:t>
      </w:r>
    </w:p>
    <w:p w:rsidR="007158AB" w:rsidRDefault="007158AB" w:rsidP="007158AB"/>
    <w:p w:rsidR="007158AB" w:rsidRDefault="007158AB" w:rsidP="007158AB">
      <w:r>
        <w:t>Beschreibung: Wer kann und möchte hier seine Erfahrung einbringen?</w:t>
      </w:r>
      <w:r>
        <w:tab/>
      </w:r>
    </w:p>
    <w:p w:rsidR="002A2A7B" w:rsidRDefault="007158AB" w:rsidP="007158AB">
      <w:r>
        <w:t>Variation: Die Zuhörer suchen ungefähr 5 Begriffe; diese sollten dann in der erzählten Geschichte in der genannten Reihenfolge ihren Platz finden.</w:t>
      </w:r>
    </w:p>
    <w:p w:rsidR="007158AB" w:rsidRDefault="007158AB" w:rsidP="007158AB"/>
    <w:p w:rsidR="007158AB" w:rsidRPr="00943829" w:rsidRDefault="007158AB" w:rsidP="007158AB">
      <w:r>
        <w:rPr>
          <w:noProof/>
        </w:rPr>
        <w:drawing>
          <wp:inline distT="0" distB="0" distL="0" distR="0" wp14:anchorId="32738CE9">
            <wp:extent cx="2305050" cy="13906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pic:spPr>
                </pic:pic>
              </a:graphicData>
            </a:graphic>
          </wp:inline>
        </w:drawing>
      </w:r>
      <w:r>
        <w:t xml:space="preserve">          </w:t>
      </w:r>
      <w:r>
        <w:rPr>
          <w:noProof/>
        </w:rPr>
        <w:drawing>
          <wp:inline distT="0" distB="0" distL="0" distR="0" wp14:anchorId="4750C90C">
            <wp:extent cx="2305050" cy="13906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pic:spPr>
                </pic:pic>
              </a:graphicData>
            </a:graphic>
          </wp:inline>
        </w:drawing>
      </w:r>
    </w:p>
    <w:sectPr w:rsidR="007158AB" w:rsidRPr="00943829">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EF5" w:rsidRDefault="00315EF5" w:rsidP="002E74C9">
      <w:pPr>
        <w:spacing w:after="0" w:line="240" w:lineRule="auto"/>
      </w:pPr>
      <w:r>
        <w:separator/>
      </w:r>
    </w:p>
  </w:endnote>
  <w:endnote w:type="continuationSeparator" w:id="0">
    <w:p w:rsidR="00315EF5" w:rsidRDefault="00315EF5" w:rsidP="002E7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829" w:rsidRDefault="00943829">
    <w:pPr>
      <w:pStyle w:val="Fuzeile"/>
    </w:pPr>
    <w:r>
      <w:rPr>
        <w:noProof/>
      </w:rPr>
      <mc:AlternateContent>
        <mc:Choice Requires="wps">
          <w:drawing>
            <wp:anchor distT="45720" distB="45720" distL="114300" distR="114300" simplePos="0" relativeHeight="251662336" behindDoc="0" locked="0" layoutInCell="1" allowOverlap="1">
              <wp:simplePos x="0" y="0"/>
              <wp:positionH relativeFrom="column">
                <wp:posOffset>4187438</wp:posOffset>
              </wp:positionH>
              <wp:positionV relativeFrom="paragraph">
                <wp:posOffset>-120015</wp:posOffset>
              </wp:positionV>
              <wp:extent cx="2360930" cy="648970"/>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8970"/>
                      </a:xfrm>
                      <a:prstGeom prst="rect">
                        <a:avLst/>
                      </a:prstGeom>
                      <a:solidFill>
                        <a:srgbClr val="FFFFFF"/>
                      </a:solidFill>
                      <a:ln w="9525">
                        <a:noFill/>
                        <a:miter lim="800000"/>
                        <a:headEnd/>
                        <a:tailEnd/>
                      </a:ln>
                    </wps:spPr>
                    <wps:txbx>
                      <w:txbxContent>
                        <w:p w:rsidR="00943829" w:rsidRDefault="00943829">
                          <w:r>
                            <w:rPr>
                              <w:noProof/>
                            </w:rPr>
                            <w:drawing>
                              <wp:inline distT="0" distB="0" distL="0" distR="0" wp14:anchorId="00B8D473" wp14:editId="4DBAE730">
                                <wp:extent cx="2112010" cy="40500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12010" cy="4050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29.7pt;margin-top:-9.45pt;width:185.9pt;height:51.1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" stroked="f">
              <v:textbox>
                <w:txbxContent>
                  <w:p w:rsidR="00943829" w:rsidRDefault="00943829">
                    <w:r>
                      <w:rPr>
                        <w:noProof/>
                      </w:rPr>
                      <w:drawing>
                        <wp:inline distT="0" distB="0" distL="0" distR="0" wp14:anchorId="00B8D473" wp14:editId="4DBAE730">
                          <wp:extent cx="2112010" cy="40500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12010" cy="405008"/>
                                  </a:xfrm>
                                  <a:prstGeom prst="rect">
                                    <a:avLst/>
                                  </a:prstGeom>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EF5" w:rsidRDefault="00315EF5" w:rsidP="002E74C9">
      <w:pPr>
        <w:spacing w:after="0" w:line="240" w:lineRule="auto"/>
      </w:pPr>
      <w:r>
        <w:separator/>
      </w:r>
    </w:p>
  </w:footnote>
  <w:footnote w:type="continuationSeparator" w:id="0">
    <w:p w:rsidR="00315EF5" w:rsidRDefault="00315EF5" w:rsidP="002E7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4C9" w:rsidRDefault="00EA6931">
    <w:pPr>
      <w:pStyle w:val="Kopfzeile"/>
    </w:pPr>
    <w:r>
      <w:rPr>
        <w:noProof/>
      </w:rPr>
      <mc:AlternateContent>
        <mc:Choice Requires="wps">
          <w:drawing>
            <wp:anchor distT="0" distB="0" distL="114300" distR="114300" simplePos="0" relativeHeight="251660288" behindDoc="0" locked="0" layoutInCell="0" allowOverlap="1">
              <wp:simplePos x="0" y="0"/>
              <wp:positionH relativeFrom="margin">
                <wp:posOffset>-581744</wp:posOffset>
              </wp:positionH>
              <wp:positionV relativeFrom="topMargin">
                <wp:posOffset>357809</wp:posOffset>
              </wp:positionV>
              <wp:extent cx="6891131" cy="183046"/>
              <wp:effectExtent l="0" t="0" r="0" b="7620"/>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131" cy="18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C9" w:rsidRPr="00E451B9" w:rsidRDefault="00315EF5" w:rsidP="00AF53E6">
                          <w:pPr>
                            <w:spacing w:after="0" w:line="240" w:lineRule="auto"/>
                            <w:rPr>
                              <w:color w:val="FFFFFF" w:themeColor="background1"/>
                            </w:rPr>
                          </w:pPr>
                          <w:sdt>
                            <w:sdtPr>
                              <w:rPr>
                                <w:color w:val="FFFFFF" w:themeColor="background1"/>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2E74C9" w:rsidRPr="00E451B9">
                                <w:rPr>
                                  <w:color w:val="FFFFFF" w:themeColor="background1"/>
                                </w:rPr>
                                <w:t>spielen + experimentieren + erleben</w:t>
                              </w:r>
                            </w:sdtContent>
                          </w:sdt>
                          <w:r w:rsidR="002E74C9" w:rsidRPr="00E451B9">
                            <w:rPr>
                              <w:color w:val="FFFFFF" w:themeColor="background1"/>
                            </w:rPr>
                            <w:t xml:space="preserve"> </w:t>
                          </w:r>
                          <w:r w:rsidR="002E74C9" w:rsidRPr="00E451B9">
                            <w:rPr>
                              <w:color w:val="FFFFFF" w:themeColor="background1"/>
                            </w:rPr>
                            <w:tab/>
                          </w:r>
                          <w:r w:rsidR="00943829" w:rsidRPr="00E451B9">
                            <w:rPr>
                              <w:color w:val="FFFFFF" w:themeColor="background1"/>
                            </w:rPr>
                            <w:tab/>
                          </w:r>
                          <w:r w:rsidR="00943829" w:rsidRPr="00E451B9">
                            <w:rPr>
                              <w:color w:val="FFFFFF" w:themeColor="background1"/>
                            </w:rPr>
                            <w:tab/>
                          </w:r>
                          <w:r w:rsidR="002E74C9" w:rsidRPr="00E451B9">
                            <w:rPr>
                              <w:color w:val="FFFFFF" w:themeColor="background1"/>
                            </w:rPr>
                            <w:t>PROJEKTBESCHREIBUNG</w:t>
                          </w:r>
                          <w:r w:rsidR="002A2A7B" w:rsidRPr="00E451B9">
                            <w:rPr>
                              <w:color w:val="FFFFFF" w:themeColor="background1"/>
                            </w:rPr>
                            <w:t>:</w:t>
                          </w:r>
                          <w:r w:rsidR="00AF53E6" w:rsidRPr="00E451B9">
                            <w:rPr>
                              <w:color w:val="FFFFFF" w:themeColor="background1"/>
                            </w:rPr>
                            <w:t xml:space="preserve"> </w:t>
                          </w:r>
                          <w:r w:rsidR="004216A1">
                            <w:rPr>
                              <w:color w:val="FFFFFF" w:themeColor="background1"/>
                            </w:rPr>
                            <w:t>erzählen</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18" o:spid="_x0000_s1029" type="#_x0000_t202" style="position:absolute;margin-left:-45.8pt;margin-top:28.15pt;width:542.6pt;height:1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" o:allowincell="f" filled="f" stroked="f">
              <v:textbox inset=",0,,0">
                <w:txbxContent>
                  <w:p w:rsidR="002E74C9" w:rsidRPr="00E451B9" w:rsidRDefault="00315EF5" w:rsidP="00AF53E6">
                    <w:pPr>
                      <w:spacing w:after="0" w:line="240" w:lineRule="auto"/>
                      <w:rPr>
                        <w:color w:val="FFFFFF" w:themeColor="background1"/>
                      </w:rPr>
                    </w:pPr>
                    <w:sdt>
                      <w:sdtPr>
                        <w:rPr>
                          <w:color w:val="FFFFFF" w:themeColor="background1"/>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2E74C9" w:rsidRPr="00E451B9">
                          <w:rPr>
                            <w:color w:val="FFFFFF" w:themeColor="background1"/>
                          </w:rPr>
                          <w:t>spielen + experimentieren + erleben</w:t>
                        </w:r>
                      </w:sdtContent>
                    </w:sdt>
                    <w:r w:rsidR="002E74C9" w:rsidRPr="00E451B9">
                      <w:rPr>
                        <w:color w:val="FFFFFF" w:themeColor="background1"/>
                      </w:rPr>
                      <w:t xml:space="preserve"> </w:t>
                    </w:r>
                    <w:r w:rsidR="002E74C9" w:rsidRPr="00E451B9">
                      <w:rPr>
                        <w:color w:val="FFFFFF" w:themeColor="background1"/>
                      </w:rPr>
                      <w:tab/>
                    </w:r>
                    <w:r w:rsidR="00943829" w:rsidRPr="00E451B9">
                      <w:rPr>
                        <w:color w:val="FFFFFF" w:themeColor="background1"/>
                      </w:rPr>
                      <w:tab/>
                    </w:r>
                    <w:r w:rsidR="00943829" w:rsidRPr="00E451B9">
                      <w:rPr>
                        <w:color w:val="FFFFFF" w:themeColor="background1"/>
                      </w:rPr>
                      <w:tab/>
                    </w:r>
                    <w:r w:rsidR="002E74C9" w:rsidRPr="00E451B9">
                      <w:rPr>
                        <w:color w:val="FFFFFF" w:themeColor="background1"/>
                      </w:rPr>
                      <w:t>PROJEKTBESCHREIBUNG</w:t>
                    </w:r>
                    <w:r w:rsidR="002A2A7B" w:rsidRPr="00E451B9">
                      <w:rPr>
                        <w:color w:val="FFFFFF" w:themeColor="background1"/>
                      </w:rPr>
                      <w:t>:</w:t>
                    </w:r>
                    <w:r w:rsidR="00AF53E6" w:rsidRPr="00E451B9">
                      <w:rPr>
                        <w:color w:val="FFFFFF" w:themeColor="background1"/>
                      </w:rPr>
                      <w:t xml:space="preserve"> </w:t>
                    </w:r>
                    <w:r w:rsidR="004216A1">
                      <w:rPr>
                        <w:color w:val="FFFFFF" w:themeColor="background1"/>
                      </w:rPr>
                      <w:t>erzählen</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posOffset>291549</wp:posOffset>
              </wp:positionV>
              <wp:extent cx="7540487" cy="331056"/>
              <wp:effectExtent l="0" t="0" r="3810" b="0"/>
              <wp:wrapNone/>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487" cy="331056"/>
                      </a:xfrm>
                      <a:prstGeom prst="rect">
                        <a:avLst/>
                      </a:prstGeom>
                      <a:solidFill>
                        <a:schemeClr val="accent3">
                          <a:lumMod val="75000"/>
                        </a:schemeClr>
                      </a:solidFill>
                      <a:ln>
                        <a:noFill/>
                      </a:ln>
                    </wps:spPr>
                    <wps:txbx>
                      <w:txbxContent>
                        <w:p w:rsidR="002E74C9" w:rsidRDefault="002E74C9">
                          <w:pPr>
                            <w:spacing w:after="0" w:line="240" w:lineRule="auto"/>
                            <w:jc w:val="right"/>
                            <w:rPr>
                              <w:color w:val="FFFFFF" w:themeColor="background1"/>
                            </w:rPr>
                          </w:pP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id="Textfeld 219" o:spid="_x0000_s1030" type="#_x0000_t202" style="position:absolute;margin-left:0;margin-top:22.95pt;width:593.75pt;height:26.0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" o:allowincell="f" fillcolor="#76923c [2406]" stroked="f">
              <v:textbox inset=",0,,0">
                <w:txbxContent>
                  <w:p w:rsidR="002E74C9" w:rsidRDefault="002E74C9">
                    <w:pPr>
                      <w:spacing w:after="0" w:line="240" w:lineRule="auto"/>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F1E89"/>
    <w:multiLevelType w:val="hybridMultilevel"/>
    <w:tmpl w:val="5FF6F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844FE2"/>
    <w:multiLevelType w:val="hybridMultilevel"/>
    <w:tmpl w:val="A85A1570"/>
    <w:lvl w:ilvl="0" w:tplc="72A6AF0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021B0D"/>
    <w:multiLevelType w:val="hybridMultilevel"/>
    <w:tmpl w:val="E392E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300A14"/>
    <w:multiLevelType w:val="hybridMultilevel"/>
    <w:tmpl w:val="D6E0F022"/>
    <w:lvl w:ilvl="0" w:tplc="7B3C367E">
      <w:start w:val="90"/>
      <w:numFmt w:val="bullet"/>
      <w:lvlText w:val="-"/>
      <w:lvlJc w:val="left"/>
      <w:pPr>
        <w:ind w:left="720" w:hanging="360"/>
      </w:pPr>
      <w:rPr>
        <w:rFonts w:ascii="Cambria" w:eastAsiaTheme="majorEastAsia" w:hAnsi="Cambri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9F5CA9"/>
    <w:multiLevelType w:val="hybridMultilevel"/>
    <w:tmpl w:val="F31E8322"/>
    <w:lvl w:ilvl="0" w:tplc="C7B630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F179FB"/>
    <w:multiLevelType w:val="hybridMultilevel"/>
    <w:tmpl w:val="5C8CD22C"/>
    <w:lvl w:ilvl="0" w:tplc="A42008C2">
      <w:start w:val="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E159D6"/>
    <w:multiLevelType w:val="hybridMultilevel"/>
    <w:tmpl w:val="711CC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A1"/>
    <w:rsid w:val="00005747"/>
    <w:rsid w:val="001B529A"/>
    <w:rsid w:val="001B62E3"/>
    <w:rsid w:val="002A2A7B"/>
    <w:rsid w:val="002E74C9"/>
    <w:rsid w:val="0030074D"/>
    <w:rsid w:val="00302112"/>
    <w:rsid w:val="00315EF5"/>
    <w:rsid w:val="003F65A6"/>
    <w:rsid w:val="004216A1"/>
    <w:rsid w:val="00520772"/>
    <w:rsid w:val="005F13AC"/>
    <w:rsid w:val="00616DAA"/>
    <w:rsid w:val="00683758"/>
    <w:rsid w:val="007158AB"/>
    <w:rsid w:val="00723CA5"/>
    <w:rsid w:val="00736229"/>
    <w:rsid w:val="007578DE"/>
    <w:rsid w:val="00766DB2"/>
    <w:rsid w:val="007C5C7A"/>
    <w:rsid w:val="0082438F"/>
    <w:rsid w:val="00863676"/>
    <w:rsid w:val="00943829"/>
    <w:rsid w:val="00967BDC"/>
    <w:rsid w:val="009A0B3B"/>
    <w:rsid w:val="00AF53E6"/>
    <w:rsid w:val="00BD29D2"/>
    <w:rsid w:val="00E451B9"/>
    <w:rsid w:val="00EA6931"/>
    <w:rsid w:val="00EB1078"/>
    <w:rsid w:val="00EB471E"/>
    <w:rsid w:val="00FB66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F2458"/>
  <w15:chartTrackingRefBased/>
  <w15:docId w15:val="{39C608C0-29AC-4212-84EE-21A4BF97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438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967B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E7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74C9"/>
  </w:style>
  <w:style w:type="paragraph" w:styleId="Fuzeile">
    <w:name w:val="footer"/>
    <w:basedOn w:val="Standard"/>
    <w:link w:val="FuzeileZchn"/>
    <w:uiPriority w:val="99"/>
    <w:unhideWhenUsed/>
    <w:rsid w:val="002E74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74C9"/>
  </w:style>
  <w:style w:type="character" w:customStyle="1" w:styleId="berschrift1Zchn">
    <w:name w:val="Überschrift 1 Zchn"/>
    <w:basedOn w:val="Absatz-Standardschriftart"/>
    <w:link w:val="berschrift1"/>
    <w:uiPriority w:val="9"/>
    <w:rsid w:val="00943829"/>
    <w:rPr>
      <w:rFonts w:asciiTheme="majorHAnsi" w:eastAsiaTheme="majorEastAsia" w:hAnsiTheme="majorHAnsi" w:cstheme="majorBidi"/>
      <w:color w:val="365F91" w:themeColor="accent1" w:themeShade="BF"/>
      <w:sz w:val="32"/>
      <w:szCs w:val="32"/>
    </w:rPr>
  </w:style>
  <w:style w:type="paragraph" w:styleId="Untertitel">
    <w:name w:val="Subtitle"/>
    <w:basedOn w:val="Standard"/>
    <w:next w:val="Standard"/>
    <w:link w:val="UntertitelZchn"/>
    <w:uiPriority w:val="11"/>
    <w:qFormat/>
    <w:rsid w:val="00943829"/>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43829"/>
    <w:rPr>
      <w:rFonts w:eastAsiaTheme="minorEastAsia"/>
      <w:color w:val="5A5A5A" w:themeColor="text1" w:themeTint="A5"/>
      <w:spacing w:val="15"/>
    </w:rPr>
  </w:style>
  <w:style w:type="table" w:styleId="Tabellenraster">
    <w:name w:val="Table Grid"/>
    <w:basedOn w:val="NormaleTabelle"/>
    <w:uiPriority w:val="59"/>
    <w:rsid w:val="00BD2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D29D2"/>
    <w:pPr>
      <w:ind w:left="720"/>
      <w:contextualSpacing/>
    </w:pPr>
  </w:style>
  <w:style w:type="character" w:customStyle="1" w:styleId="berschrift2Zchn">
    <w:name w:val="Überschrift 2 Zchn"/>
    <w:basedOn w:val="Absatz-Standardschriftart"/>
    <w:link w:val="berschrift2"/>
    <w:uiPriority w:val="9"/>
    <w:rsid w:val="00967BDC"/>
    <w:rPr>
      <w:rFonts w:asciiTheme="majorHAnsi" w:eastAsiaTheme="majorEastAsia" w:hAnsiTheme="majorHAnsi" w:cstheme="majorBidi"/>
      <w:color w:val="365F91" w:themeColor="accent1" w:themeShade="BF"/>
      <w:sz w:val="26"/>
      <w:szCs w:val="26"/>
    </w:rPr>
  </w:style>
  <w:style w:type="paragraph" w:styleId="Sprechblasentext">
    <w:name w:val="Balloon Text"/>
    <w:basedOn w:val="Standard"/>
    <w:link w:val="SprechblasentextZchn"/>
    <w:uiPriority w:val="99"/>
    <w:semiHidden/>
    <w:unhideWhenUsed/>
    <w:rsid w:val="0030211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2112"/>
    <w:rPr>
      <w:rFonts w:ascii="Segoe UI" w:hAnsi="Segoe UI" w:cs="Segoe UI"/>
      <w:sz w:val="18"/>
      <w:szCs w:val="18"/>
    </w:rPr>
  </w:style>
  <w:style w:type="character" w:styleId="Hyperlink">
    <w:name w:val="Hyperlink"/>
    <w:basedOn w:val="Absatz-Standardschriftart"/>
    <w:uiPriority w:val="99"/>
    <w:unhideWhenUsed/>
    <w:rsid w:val="007158AB"/>
    <w:rPr>
      <w:color w:val="0000FF" w:themeColor="hyperlink"/>
      <w:u w:val="single"/>
    </w:rPr>
  </w:style>
  <w:style w:type="character" w:styleId="NichtaufgelsteErwhnung">
    <w:name w:val="Unresolved Mention"/>
    <w:basedOn w:val="Absatz-Standardschriftart"/>
    <w:uiPriority w:val="99"/>
    <w:semiHidden/>
    <w:unhideWhenUsed/>
    <w:rsid w:val="0071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erzaehlen.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KSSV1\08-Ferienprogramm\VORLAGEN\V-08-03%20Formulare-Vorlagen\00-2020-01-01-Vorlage%20Projektbeschreib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7B5A8-B186-4317-84F8-7F304A83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00-2020-01-01-Vorlage Projektbeschreibung</Template>
  <TotalTime>0</TotalTime>
  <Pages>2</Pages>
  <Words>230</Words>
  <Characters>1456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spielen + experimentieren + erleben</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spielen + experimentieren + erleben</dc:title>
  <dc:subject/>
  <dc:creator>Luisa Weiß</dc:creator>
  <cp:keywords/>
  <dc:description/>
  <cp:lastModifiedBy>Luisa Weiß</cp:lastModifiedBy>
  <cp:revision>5</cp:revision>
  <cp:lastPrinted>2020-02-13T13:33:00Z</cp:lastPrinted>
  <dcterms:created xsi:type="dcterms:W3CDTF">2021-03-29T12:29:00Z</dcterms:created>
  <dcterms:modified xsi:type="dcterms:W3CDTF">2021-03-30T11:24:00Z</dcterms:modified>
</cp:coreProperties>
</file>